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85A" w:rsidRDefault="00C7085A">
      <w:pPr>
        <w:spacing w:after="639" w:line="1" w:lineRule="exact"/>
      </w:pP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3"/>
        <w:gridCol w:w="2405"/>
        <w:gridCol w:w="4666"/>
      </w:tblGrid>
      <w:tr w:rsidR="00C7085A">
        <w:trPr>
          <w:trHeight w:hRule="exact" w:val="638"/>
          <w:jc w:val="center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85A" w:rsidRDefault="00A328BC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Podanie podľa odseku 15 vyhlášky</w:t>
            </w:r>
          </w:p>
        </w:tc>
      </w:tr>
      <w:tr w:rsidR="00C7085A">
        <w:trPr>
          <w:trHeight w:hRule="exact" w:val="331"/>
          <w:jc w:val="center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C7085A" w:rsidRDefault="00A328BC">
            <w:pPr>
              <w:pStyle w:val="In0"/>
            </w:pPr>
            <w:r>
              <w:rPr>
                <w:rStyle w:val="In"/>
                <w:b/>
                <w:bCs/>
              </w:rPr>
              <w:t>ČASŤ A - Typ podania a príslušnosť správneho orgánu</w:t>
            </w:r>
          </w:p>
        </w:tc>
      </w:tr>
      <w:tr w:rsidR="00C7085A">
        <w:trPr>
          <w:trHeight w:hRule="exact" w:val="326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C7085A">
            <w:pPr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C7085A">
        <w:trPr>
          <w:trHeight w:hRule="exact" w:val="562"/>
          <w:jc w:val="center"/>
        </w:trPr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85A" w:rsidRDefault="00C7085A">
            <w:pPr>
              <w:pStyle w:val="In0"/>
            </w:pPr>
          </w:p>
        </w:tc>
      </w:tr>
      <w:tr w:rsidR="00C7085A">
        <w:trPr>
          <w:trHeight w:hRule="exact" w:val="840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Námietka stavebníka proti obsahu záväzného stanoviska dotknutého orgánu podľa § 21 ods. 13 Stavebného zákona</w:t>
            </w:r>
          </w:p>
        </w:tc>
      </w:tr>
      <w:tr w:rsidR="00C7085A">
        <w:trPr>
          <w:trHeight w:hRule="exact" w:val="1109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Námietka stavebníka proti obsahu záväzného stanoviska dotknutého orgánu územného plánovania podľa § 21 ods. 14 Stavebného zákona</w:t>
            </w:r>
          </w:p>
        </w:tc>
      </w:tr>
      <w:tr w:rsidR="00C7085A">
        <w:trPr>
          <w:trHeight w:hRule="exact" w:val="331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Oznámenie</w:t>
            </w:r>
          </w:p>
        </w:tc>
      </w:tr>
      <w:tr w:rsidR="00C7085A">
        <w:trPr>
          <w:trHeight w:hRule="exact" w:val="840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Odvolanie účastníka konania (iného ako stavebník) proti rozhodnutiu o stavebnom zámere</w:t>
            </w:r>
          </w:p>
        </w:tc>
      </w:tr>
      <w:tr w:rsidR="00C7085A">
        <w:trPr>
          <w:trHeight w:hRule="exact" w:val="835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Odvolanie proti rozhodnutiu o nariadení vypratania stavby podľa § 77 ods. 4 Stavebného zákona</w:t>
            </w:r>
          </w:p>
        </w:tc>
      </w:tr>
      <w:tr w:rsidR="00C7085A">
        <w:trPr>
          <w:trHeight w:hRule="exact" w:val="840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F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Podnet na preskúmanie postupu správneho orgánu pri vrátení ohlásenia podľa § 63 ods. 8 Stavebného zákona</w:t>
            </w:r>
          </w:p>
        </w:tc>
      </w:tr>
      <w:tr w:rsidR="00C7085A">
        <w:trPr>
          <w:trHeight w:hRule="exact" w:val="835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G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Podnet na preskúmanie postupu správneho orgánu pri vrátení žiadosti o overenie projektu stavby podľa § 65 ods. 4 Stavebného zákona</w:t>
            </w:r>
          </w:p>
        </w:tc>
      </w:tr>
      <w:tr w:rsidR="00C7085A">
        <w:trPr>
          <w:trHeight w:hRule="exact" w:val="326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H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 xml:space="preserve">Podnet na </w:t>
            </w:r>
            <w:proofErr w:type="spellStart"/>
            <w:r>
              <w:rPr>
                <w:rStyle w:val="In"/>
              </w:rPr>
              <w:t>mimoodvolacie</w:t>
            </w:r>
            <w:proofErr w:type="spellEnd"/>
            <w:r>
              <w:rPr>
                <w:rStyle w:val="In"/>
              </w:rPr>
              <w:t xml:space="preserve"> konanie</w:t>
            </w:r>
          </w:p>
        </w:tc>
      </w:tr>
      <w:tr w:rsidR="00C7085A">
        <w:trPr>
          <w:trHeight w:hRule="exact" w:val="648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I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Oznámenie o odstránení dočasnej stavby podľa § 45 ods. 2 písm. i) Stavebného zákona</w:t>
            </w:r>
          </w:p>
        </w:tc>
      </w:tr>
      <w:tr w:rsidR="00C7085A">
        <w:trPr>
          <w:trHeight w:hRule="exact" w:val="322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J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Oznámenie o doplnení podania</w:t>
            </w:r>
          </w:p>
        </w:tc>
      </w:tr>
      <w:tr w:rsidR="00C7085A">
        <w:trPr>
          <w:trHeight w:hRule="exact" w:val="1118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Správny orgán alebo dotknutý orgán alebo dotknutá právnická osoba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85A" w:rsidRDefault="00C7085A">
            <w:pPr>
              <w:pStyle w:val="In0"/>
            </w:pPr>
          </w:p>
        </w:tc>
      </w:tr>
      <w:tr w:rsidR="00C7085A">
        <w:trPr>
          <w:trHeight w:hRule="exact" w:val="326"/>
          <w:jc w:val="center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C7085A" w:rsidRDefault="00A328BC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</w:t>
            </w:r>
          </w:p>
        </w:tc>
      </w:tr>
      <w:tr w:rsidR="00C7085A">
        <w:trPr>
          <w:trHeight w:hRule="exact" w:val="840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85A" w:rsidRDefault="00C7085A">
            <w:pPr>
              <w:pStyle w:val="In0"/>
            </w:pPr>
          </w:p>
        </w:tc>
      </w:tr>
      <w:tr w:rsidR="00C7085A">
        <w:trPr>
          <w:trHeight w:hRule="exact" w:val="326"/>
          <w:jc w:val="center"/>
        </w:trPr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85A" w:rsidRDefault="00C7085A">
            <w:pPr>
              <w:pStyle w:val="In0"/>
            </w:pPr>
          </w:p>
        </w:tc>
      </w:tr>
      <w:tr w:rsidR="00C7085A">
        <w:trPr>
          <w:trHeight w:hRule="exact" w:val="1032"/>
          <w:jc w:val="center"/>
        </w:trPr>
        <w:tc>
          <w:tcPr>
            <w:tcW w:w="34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85A" w:rsidRDefault="00C7085A">
            <w:pPr>
              <w:pStyle w:val="In0"/>
            </w:pPr>
          </w:p>
        </w:tc>
      </w:tr>
    </w:tbl>
    <w:p w:rsidR="00C7085A" w:rsidRDefault="00A328BC">
      <w:pPr>
        <w:pStyle w:val="Nzovtabuky0"/>
        <w:pBdr>
          <w:top w:val="single" w:sz="0" w:space="0" w:color="D9D9D9"/>
          <w:left w:val="single" w:sz="0" w:space="3" w:color="D9D9D9"/>
          <w:bottom w:val="single" w:sz="0" w:space="5" w:color="D9D9D9"/>
          <w:right w:val="single" w:sz="0" w:space="3" w:color="D9D9D9"/>
        </w:pBdr>
        <w:shd w:val="clear" w:color="auto" w:fill="D9D9D9"/>
        <w:ind w:left="62"/>
      </w:pPr>
      <w:r>
        <w:rPr>
          <w:rStyle w:val="Nzovtabuky"/>
          <w:b/>
          <w:bCs/>
        </w:rPr>
        <w:t>ČASŤ C - Základné údaje o stavbe alebo súbore stavieb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3"/>
        <w:gridCol w:w="2405"/>
        <w:gridCol w:w="4666"/>
      </w:tblGrid>
      <w:tr w:rsidR="00C7085A">
        <w:trPr>
          <w:trHeight w:hRule="exact" w:val="643"/>
          <w:jc w:val="center"/>
        </w:trPr>
        <w:tc>
          <w:tcPr>
            <w:tcW w:w="3413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lastRenderedPageBreak/>
              <w:t>Základné údaje o stavbe alebo súbore stavieb</w:t>
            </w: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ID stavby</w:t>
            </w:r>
          </w:p>
        </w:tc>
        <w:tc>
          <w:tcPr>
            <w:tcW w:w="4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85A" w:rsidRDefault="00C7085A">
            <w:pPr>
              <w:pStyle w:val="In0"/>
            </w:pPr>
          </w:p>
        </w:tc>
      </w:tr>
      <w:tr w:rsidR="00C7085A">
        <w:trPr>
          <w:trHeight w:hRule="exact" w:val="326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Názov stavby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85A" w:rsidRDefault="00C7085A">
            <w:pPr>
              <w:pStyle w:val="In0"/>
            </w:pPr>
          </w:p>
        </w:tc>
      </w:tr>
      <w:tr w:rsidR="00C7085A">
        <w:trPr>
          <w:trHeight w:hRule="exact" w:val="562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85A" w:rsidRDefault="00C7085A">
            <w:pPr>
              <w:pStyle w:val="In0"/>
            </w:pPr>
          </w:p>
        </w:tc>
      </w:tr>
      <w:tr w:rsidR="00C7085A">
        <w:trPr>
          <w:trHeight w:hRule="exact" w:val="1114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85A" w:rsidRDefault="00C7085A">
            <w:pPr>
              <w:pStyle w:val="In0"/>
            </w:pPr>
          </w:p>
        </w:tc>
      </w:tr>
      <w:tr w:rsidR="00C7085A">
        <w:trPr>
          <w:trHeight w:hRule="exact" w:val="643"/>
          <w:jc w:val="center"/>
        </w:trPr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Identifikácia predchádzajúcich dokumentov k stavbe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Záväzné stanovisko dotknutého orgánu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85A" w:rsidRDefault="00C7085A">
            <w:pPr>
              <w:pStyle w:val="In0"/>
            </w:pPr>
          </w:p>
        </w:tc>
      </w:tr>
      <w:tr w:rsidR="00C7085A">
        <w:trPr>
          <w:trHeight w:hRule="exact" w:val="643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Záväzné vyjadrenie právnickej osoby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85A" w:rsidRDefault="00C7085A">
            <w:pPr>
              <w:pStyle w:val="In0"/>
            </w:pPr>
          </w:p>
        </w:tc>
      </w:tr>
      <w:tr w:rsidR="00C7085A">
        <w:trPr>
          <w:trHeight w:hRule="exact" w:val="1666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Iné povolenie správneho orgánu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85A" w:rsidRDefault="00C7085A">
            <w:pPr>
              <w:pStyle w:val="In0"/>
            </w:pPr>
          </w:p>
        </w:tc>
      </w:tr>
      <w:tr w:rsidR="00C7085A">
        <w:trPr>
          <w:trHeight w:hRule="exact" w:val="1699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Predmet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Text žiadosti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85A" w:rsidRDefault="00C7085A">
            <w:pPr>
              <w:pStyle w:val="In0"/>
            </w:pPr>
          </w:p>
        </w:tc>
      </w:tr>
      <w:tr w:rsidR="00C7085A">
        <w:trPr>
          <w:trHeight w:hRule="exact" w:val="355"/>
          <w:jc w:val="center"/>
        </w:trPr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Príloha k časti C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85A" w:rsidRDefault="00C7085A">
            <w:pPr>
              <w:pStyle w:val="In0"/>
            </w:pPr>
          </w:p>
        </w:tc>
      </w:tr>
      <w:tr w:rsidR="00C7085A">
        <w:trPr>
          <w:trHeight w:hRule="exact" w:val="350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85A" w:rsidRDefault="00C7085A">
            <w:pPr>
              <w:pStyle w:val="In0"/>
            </w:pPr>
          </w:p>
        </w:tc>
      </w:tr>
      <w:tr w:rsidR="00C7085A">
        <w:trPr>
          <w:trHeight w:hRule="exact" w:val="326"/>
          <w:jc w:val="center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  <w:b/>
                <w:bCs/>
              </w:rPr>
              <w:t>ČASŤ G - Vyhlásenie oznamovateľa a dátum podania</w:t>
            </w:r>
          </w:p>
        </w:tc>
      </w:tr>
      <w:tr w:rsidR="00C7085A">
        <w:trPr>
          <w:trHeight w:hRule="exact" w:val="643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Vyhlásenie oznamovateľa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85A" w:rsidRDefault="00C7085A">
            <w:pPr>
              <w:pStyle w:val="In0"/>
            </w:pPr>
          </w:p>
        </w:tc>
      </w:tr>
      <w:tr w:rsidR="00C7085A">
        <w:trPr>
          <w:trHeight w:hRule="exact" w:val="562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85A" w:rsidRDefault="00C7085A">
            <w:pPr>
              <w:pStyle w:val="In0"/>
            </w:pPr>
          </w:p>
        </w:tc>
      </w:tr>
      <w:tr w:rsidR="00C7085A">
        <w:trPr>
          <w:trHeight w:hRule="exact" w:val="581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Podpis oznamovateľa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85A" w:rsidRDefault="00C7085A">
            <w:pPr>
              <w:pStyle w:val="In0"/>
            </w:pPr>
          </w:p>
        </w:tc>
      </w:tr>
    </w:tbl>
    <w:p w:rsidR="00A328BC" w:rsidRDefault="00A328BC"/>
    <w:sectPr w:rsidR="00A328BC">
      <w:pgSz w:w="11900" w:h="16840"/>
      <w:pgMar w:top="716" w:right="706" w:bottom="636" w:left="711" w:header="288" w:footer="20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A41" w:rsidRDefault="00755A41">
      <w:r>
        <w:separator/>
      </w:r>
    </w:p>
  </w:endnote>
  <w:endnote w:type="continuationSeparator" w:id="0">
    <w:p w:rsidR="00755A41" w:rsidRDefault="0075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A41" w:rsidRDefault="00755A41"/>
  </w:footnote>
  <w:footnote w:type="continuationSeparator" w:id="0">
    <w:p w:rsidR="00755A41" w:rsidRDefault="00755A4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85A"/>
    <w:rsid w:val="00755A41"/>
    <w:rsid w:val="0076188F"/>
    <w:rsid w:val="00A328BC"/>
    <w:rsid w:val="00C36190"/>
    <w:rsid w:val="00C7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CB0F3-0D08-4CEA-843E-E24B5A10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HULJAKOVÁ Emília</cp:lastModifiedBy>
  <cp:revision>2</cp:revision>
  <dcterms:created xsi:type="dcterms:W3CDTF">2025-05-07T22:38:00Z</dcterms:created>
  <dcterms:modified xsi:type="dcterms:W3CDTF">2025-05-07T22:38:00Z</dcterms:modified>
</cp:coreProperties>
</file>